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4747A" w:rsidRDefault="00A47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552F07B0" w:rsidR="00A4747A" w:rsidRDefault="0096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872773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CONELL Grant</w:t>
      </w:r>
    </w:p>
    <w:p w14:paraId="00000003" w14:textId="77777777" w:rsidR="00A4747A" w:rsidRDefault="009631C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Funded by SEAALL</w:t>
      </w:r>
    </w:p>
    <w:p w14:paraId="00000004" w14:textId="77777777" w:rsidR="00A4747A" w:rsidRDefault="009631C3">
      <w:pPr>
        <w:spacing w:after="240" w:line="240" w:lineRule="auto"/>
        <w:rPr>
          <w:b/>
        </w:rPr>
      </w:pPr>
      <w:r>
        <w:rPr>
          <w:b/>
        </w:rPr>
        <w:t xml:space="preserve">The SEAALL Scholarship Committee is pleased to announce the availability of the CONELL Grant. This grant was created to provide funds for CONELL tuition and one night stay in a hotel for a law librarian who lacks financial assistance to attend CONELL, the Conference of Newer Law Librarians, which takes place on the Saturday before AALL begins. </w:t>
      </w:r>
    </w:p>
    <w:p w14:paraId="46717ADA" w14:textId="519757DA" w:rsidR="00872773" w:rsidRPr="00872773" w:rsidRDefault="005A2B5B" w:rsidP="00872773">
      <w:pPr>
        <w:pStyle w:val="NoSpacing"/>
        <w:rPr>
          <w:rFonts w:asciiTheme="minorHAnsi" w:hAnsiTheme="minorHAnsi" w:cstheme="minorHAnsi"/>
        </w:rPr>
      </w:pPr>
      <w:bookmarkStart w:id="1" w:name="_heading=h.gjdgxs" w:colFirst="0" w:colLast="0"/>
      <w:bookmarkEnd w:id="1"/>
      <w:r w:rsidRPr="001C2177">
        <w:rPr>
          <w:rFonts w:asciiTheme="minorHAnsi" w:hAnsiTheme="minorHAnsi" w:cstheme="minorHAnsi"/>
          <w:i/>
          <w:u w:val="single"/>
        </w:rPr>
        <w:t>202</w:t>
      </w:r>
      <w:r w:rsidR="007538D2">
        <w:rPr>
          <w:rFonts w:asciiTheme="minorHAnsi" w:hAnsiTheme="minorHAnsi" w:cstheme="minorHAnsi"/>
          <w:i/>
          <w:u w:val="single"/>
        </w:rPr>
        <w:t>3</w:t>
      </w:r>
      <w:r w:rsidRPr="001C2177">
        <w:rPr>
          <w:rFonts w:asciiTheme="minorHAnsi" w:hAnsiTheme="minorHAnsi" w:cstheme="minorHAnsi"/>
          <w:i/>
          <w:u w:val="single"/>
        </w:rPr>
        <w:t>-202</w:t>
      </w:r>
      <w:r w:rsidR="007538D2">
        <w:rPr>
          <w:rFonts w:asciiTheme="minorHAnsi" w:hAnsiTheme="minorHAnsi" w:cstheme="minorHAnsi"/>
          <w:i/>
          <w:u w:val="single"/>
        </w:rPr>
        <w:t>4</w:t>
      </w:r>
      <w:r w:rsidRPr="001C2177">
        <w:rPr>
          <w:rFonts w:asciiTheme="minorHAnsi" w:hAnsiTheme="minorHAnsi" w:cstheme="minorHAnsi"/>
          <w:i/>
          <w:u w:val="single"/>
        </w:rPr>
        <w:t xml:space="preserve"> SEAALL Scholarship Committee:</w:t>
      </w:r>
      <w:r w:rsidRPr="001C2177">
        <w:rPr>
          <w:rFonts w:asciiTheme="minorHAnsi" w:hAnsiTheme="minorHAnsi" w:cstheme="minorHAnsi"/>
        </w:rPr>
        <w:br/>
      </w:r>
      <w:r w:rsidR="00872773" w:rsidRPr="00872773">
        <w:rPr>
          <w:rFonts w:asciiTheme="minorHAnsi" w:hAnsiTheme="minorHAnsi" w:cstheme="minorHAnsi"/>
        </w:rPr>
        <w:t>Heather J.E. Simmons, Chair</w:t>
      </w:r>
    </w:p>
    <w:p w14:paraId="5A746F70" w14:textId="77777777" w:rsidR="00872773" w:rsidRPr="00872773" w:rsidRDefault="00872773" w:rsidP="00872773">
      <w:pPr>
        <w:pStyle w:val="NoSpacing"/>
        <w:rPr>
          <w:rFonts w:asciiTheme="minorHAnsi" w:hAnsiTheme="minorHAnsi" w:cstheme="minorHAnsi"/>
        </w:rPr>
      </w:pPr>
      <w:r w:rsidRPr="00872773">
        <w:rPr>
          <w:rFonts w:asciiTheme="minorHAnsi" w:hAnsiTheme="minorHAnsi" w:cstheme="minorHAnsi"/>
        </w:rPr>
        <w:t>Shamika Dalton</w:t>
      </w:r>
    </w:p>
    <w:p w14:paraId="2903FA0F" w14:textId="77777777" w:rsidR="00872773" w:rsidRPr="00872773" w:rsidRDefault="00872773" w:rsidP="00872773">
      <w:pPr>
        <w:pStyle w:val="NoSpacing"/>
        <w:rPr>
          <w:rFonts w:asciiTheme="minorHAnsi" w:hAnsiTheme="minorHAnsi" w:cstheme="minorHAnsi"/>
        </w:rPr>
      </w:pPr>
      <w:r w:rsidRPr="00872773">
        <w:rPr>
          <w:rFonts w:asciiTheme="minorHAnsi" w:hAnsiTheme="minorHAnsi" w:cstheme="minorHAnsi"/>
        </w:rPr>
        <w:t>Alex Hutchings</w:t>
      </w:r>
    </w:p>
    <w:p w14:paraId="55071E0E" w14:textId="77777777" w:rsidR="00872773" w:rsidRPr="00872773" w:rsidRDefault="00872773" w:rsidP="00872773">
      <w:pPr>
        <w:pStyle w:val="NoSpacing"/>
        <w:rPr>
          <w:rFonts w:asciiTheme="minorHAnsi" w:hAnsiTheme="minorHAnsi" w:cstheme="minorHAnsi"/>
        </w:rPr>
      </w:pPr>
      <w:r w:rsidRPr="00872773">
        <w:rPr>
          <w:rFonts w:asciiTheme="minorHAnsi" w:hAnsiTheme="minorHAnsi" w:cstheme="minorHAnsi"/>
        </w:rPr>
        <w:t xml:space="preserve">Angela Reaux </w:t>
      </w:r>
    </w:p>
    <w:p w14:paraId="00000005" w14:textId="112F20C4" w:rsidR="00A4747A" w:rsidRDefault="00872773" w:rsidP="00872773">
      <w:pPr>
        <w:pStyle w:val="NoSpacing"/>
        <w:rPr>
          <w:color w:val="000000"/>
        </w:rPr>
      </w:pPr>
      <w:r w:rsidRPr="00872773">
        <w:rPr>
          <w:rFonts w:asciiTheme="minorHAnsi" w:hAnsiTheme="minorHAnsi" w:cstheme="minorHAnsi"/>
        </w:rPr>
        <w:t>Joy Whitfield</w:t>
      </w:r>
    </w:p>
    <w:p w14:paraId="6436A6CA" w14:textId="77777777" w:rsidR="00872773" w:rsidRDefault="00872773">
      <w:pPr>
        <w:spacing w:after="0" w:line="240" w:lineRule="auto"/>
      </w:pPr>
    </w:p>
    <w:p w14:paraId="00000006" w14:textId="5808C9E8" w:rsidR="00A4747A" w:rsidRDefault="009631C3">
      <w:pPr>
        <w:spacing w:after="0" w:line="240" w:lineRule="auto"/>
      </w:pPr>
      <w:r>
        <w:t xml:space="preserve">Applicants must be paid members of the Southeastern Chapter of AALL at the time the application </w:t>
      </w:r>
    </w:p>
    <w:p w14:paraId="00000007" w14:textId="77777777" w:rsidR="00A4747A" w:rsidRDefault="009631C3">
      <w:pPr>
        <w:spacing w:after="240" w:line="240" w:lineRule="auto"/>
      </w:pPr>
      <w:r>
        <w:t xml:space="preserve">is completed. Associate members are not eligible for SEAALL scholarships. Scholarship Committee members are ineligible to receive scholarships or grants during their tenure on the Committee. Applicants who have received a SEAALL scholarship within the previous three years are ineligible to receive a scholarship or grant. </w:t>
      </w:r>
    </w:p>
    <w:p w14:paraId="00000008" w14:textId="77777777" w:rsidR="00A4747A" w:rsidRDefault="009631C3">
      <w:pPr>
        <w:spacing w:after="0" w:line="240" w:lineRule="auto"/>
      </w:pPr>
      <w:r>
        <w:t xml:space="preserve">Award recipients will be required either to serve on a SEAALL committee or to report on how their </w:t>
      </w:r>
    </w:p>
    <w:p w14:paraId="00000009" w14:textId="77777777" w:rsidR="00A4747A" w:rsidRDefault="009631C3">
      <w:pPr>
        <w:spacing w:after="0" w:line="240" w:lineRule="auto"/>
      </w:pPr>
      <w:r>
        <w:t xml:space="preserve">scholarship money was used by writing a brief article describing their experience attending CONELL </w:t>
      </w:r>
    </w:p>
    <w:p w14:paraId="0000000A" w14:textId="77777777" w:rsidR="00A4747A" w:rsidRDefault="009631C3">
      <w:pPr>
        <w:spacing w:after="240" w:line="240" w:lineRule="auto"/>
      </w:pPr>
      <w:r>
        <w:t xml:space="preserve">for the Chapter newsletter, the </w:t>
      </w:r>
      <w:r>
        <w:rPr>
          <w:i/>
        </w:rPr>
        <w:t>Southeastern Law Librarian</w:t>
      </w:r>
      <w:r>
        <w:t>. Recipients who decide to write an article will be contacted to choose specific meeting sessions to report on, in order to avoid duplication of information in the newsletter.</w:t>
      </w:r>
    </w:p>
    <w:p w14:paraId="0000000B" w14:textId="77777777" w:rsidR="00A4747A" w:rsidRDefault="009631C3">
      <w:pPr>
        <w:spacing w:after="0" w:line="240" w:lineRule="auto"/>
        <w:rPr>
          <w:b/>
        </w:rPr>
      </w:pPr>
      <w:r>
        <w:rPr>
          <w:b/>
          <w:i/>
        </w:rPr>
        <w:t>Qualified Candidates</w:t>
      </w:r>
      <w:r>
        <w:rPr>
          <w:b/>
        </w:rPr>
        <w:t>:</w:t>
      </w:r>
    </w:p>
    <w:p w14:paraId="0000000C" w14:textId="77777777" w:rsidR="00A4747A" w:rsidRDefault="009631C3">
      <w:pPr>
        <w:spacing w:after="0" w:line="240" w:lineRule="auto"/>
      </w:pPr>
      <w:r>
        <w:t>To qualify for the CONELL Grant, all applicants must:</w:t>
      </w:r>
    </w:p>
    <w:p w14:paraId="0000000D" w14:textId="77777777" w:rsidR="00A4747A" w:rsidRDefault="00963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be a newer law librarian (preferably within 3 years of becoming a law librarian); and</w:t>
      </w:r>
    </w:p>
    <w:p w14:paraId="0000000E" w14:textId="77777777" w:rsidR="00A4747A" w:rsidRDefault="00963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rPr>
          <w:color w:val="000000"/>
        </w:rPr>
        <w:t xml:space="preserve">be a SEAALL member. </w:t>
      </w:r>
    </w:p>
    <w:p w14:paraId="0000000F" w14:textId="77777777" w:rsidR="00A4747A" w:rsidRDefault="009631C3">
      <w:pPr>
        <w:spacing w:after="0" w:line="240" w:lineRule="auto"/>
        <w:rPr>
          <w:b/>
          <w:i/>
        </w:rPr>
      </w:pPr>
      <w:r>
        <w:rPr>
          <w:b/>
          <w:i/>
        </w:rPr>
        <w:t xml:space="preserve">Application Process: </w:t>
      </w:r>
    </w:p>
    <w:p w14:paraId="00000010" w14:textId="77777777" w:rsidR="00A4747A" w:rsidRDefault="009631C3">
      <w:pPr>
        <w:spacing w:after="0" w:line="240" w:lineRule="auto"/>
      </w:pPr>
      <w:r>
        <w:t xml:space="preserve">A complete application will include: </w:t>
      </w:r>
    </w:p>
    <w:p w14:paraId="00000011" w14:textId="293C8872" w:rsidR="00A4747A" w:rsidRDefault="0096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completed application form (see page 2</w:t>
      </w:r>
      <w:r w:rsidR="005A2B5B">
        <w:rPr>
          <w:color w:val="000000"/>
        </w:rPr>
        <w:t>-3</w:t>
      </w:r>
      <w:r>
        <w:rPr>
          <w:color w:val="000000"/>
        </w:rPr>
        <w:t xml:space="preserve"> of this document); </w:t>
      </w:r>
    </w:p>
    <w:p w14:paraId="00000012" w14:textId="77777777" w:rsidR="00A4747A" w:rsidRDefault="0096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 personal statement outlining your interest in CONELL; </w:t>
      </w:r>
    </w:p>
    <w:p w14:paraId="00000013" w14:textId="77777777" w:rsidR="00A4747A" w:rsidRDefault="0096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letter of support from your institution stating that it will be possible to attend CONELL</w:t>
      </w:r>
    </w:p>
    <w:p w14:paraId="00000014" w14:textId="4FA3F11B" w:rsidR="00A4747A" w:rsidRDefault="009631C3">
      <w:pPr>
        <w:spacing w:after="0" w:line="240" w:lineRule="auto"/>
        <w:ind w:left="720"/>
      </w:pPr>
      <w:r>
        <w:t>in 202</w:t>
      </w:r>
      <w:r w:rsidR="005A2B5B">
        <w:t>3</w:t>
      </w:r>
      <w:r>
        <w:t>; and</w:t>
      </w:r>
    </w:p>
    <w:p w14:paraId="00000015" w14:textId="77777777" w:rsidR="00A4747A" w:rsidRDefault="0096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rPr>
          <w:color w:val="000000"/>
        </w:rPr>
        <w:t xml:space="preserve">a copy or your resume or curriculum vitae. </w:t>
      </w:r>
    </w:p>
    <w:p w14:paraId="00000016" w14:textId="5D608B1F" w:rsidR="00A4747A" w:rsidRDefault="009631C3">
      <w:pPr>
        <w:spacing w:after="0" w:line="240" w:lineRule="auto"/>
      </w:pPr>
      <w:r>
        <w:t xml:space="preserve">The application deadline is </w:t>
      </w:r>
      <w:r w:rsidR="000040AA">
        <w:rPr>
          <w:b/>
        </w:rPr>
        <w:t xml:space="preserve">March </w:t>
      </w:r>
      <w:r w:rsidR="00872773">
        <w:rPr>
          <w:b/>
        </w:rPr>
        <w:t>22</w:t>
      </w:r>
      <w:r>
        <w:rPr>
          <w:b/>
        </w:rPr>
        <w:t>, 202</w:t>
      </w:r>
      <w:r w:rsidR="00872773">
        <w:rPr>
          <w:b/>
        </w:rPr>
        <w:t>4</w:t>
      </w:r>
      <w:r>
        <w:rPr>
          <w:b/>
        </w:rPr>
        <w:t>.</w:t>
      </w:r>
      <w:r>
        <w:t xml:space="preserve"> Please forward the completed application, personal statement, letter of support and resume or curriculum vitae to the address below. Applications submitted via </w:t>
      </w:r>
      <w:sdt>
        <w:sdtPr>
          <w:tag w:val="goog_rdk_0"/>
          <w:id w:val="-1784798487"/>
        </w:sdtPr>
        <w:sdtEndPr/>
        <w:sdtContent/>
      </w:sdt>
      <w:r>
        <w:t>email in PDF format are preferred. Be sure to write “202</w:t>
      </w:r>
      <w:r w:rsidR="005A2B5B">
        <w:t>3</w:t>
      </w:r>
      <w:r>
        <w:t xml:space="preserve"> CONELL Grant” in the subject line of the </w:t>
      </w:r>
      <w:sdt>
        <w:sdtPr>
          <w:tag w:val="goog_rdk_1"/>
          <w:id w:val="500627106"/>
        </w:sdtPr>
        <w:sdtEndPr/>
        <w:sdtContent/>
      </w:sdt>
      <w:r>
        <w:t xml:space="preserve">email. Print copies are also acceptable but must be received (not postmarked) by the application deadline. </w:t>
      </w:r>
    </w:p>
    <w:p w14:paraId="00000017" w14:textId="77777777" w:rsidR="00A4747A" w:rsidRDefault="00A4747A">
      <w:pPr>
        <w:spacing w:after="0" w:line="240" w:lineRule="auto"/>
      </w:pPr>
    </w:p>
    <w:p w14:paraId="00000018" w14:textId="3BEDE8E4" w:rsidR="00A4747A" w:rsidRDefault="005A2B5B">
      <w:pPr>
        <w:spacing w:after="0" w:line="240" w:lineRule="auto"/>
      </w:pPr>
      <w:r>
        <w:lastRenderedPageBreak/>
        <w:t>Heather Simmons</w:t>
      </w:r>
    </w:p>
    <w:p w14:paraId="00000019" w14:textId="62D6EAC6" w:rsidR="00A4747A" w:rsidRDefault="005A2B5B">
      <w:pPr>
        <w:spacing w:after="0" w:line="240" w:lineRule="auto"/>
      </w:pPr>
      <w:r>
        <w:t>Associate Director for Instruction &amp; Access Services</w:t>
      </w:r>
    </w:p>
    <w:p w14:paraId="0000001A" w14:textId="17072935" w:rsidR="00A4747A" w:rsidRDefault="005A2B5B">
      <w:pPr>
        <w:spacing w:after="0" w:line="240" w:lineRule="auto"/>
      </w:pPr>
      <w:r>
        <w:t>University of Georgia School of Law – Alexander Campbell King Law Library</w:t>
      </w:r>
    </w:p>
    <w:p w14:paraId="0000001B" w14:textId="7EDA7AFD" w:rsidR="00A4747A" w:rsidRDefault="005A2B5B">
      <w:pPr>
        <w:spacing w:after="0" w:line="240" w:lineRule="auto"/>
      </w:pPr>
      <w:r>
        <w:t xml:space="preserve">225 </w:t>
      </w:r>
      <w:proofErr w:type="spellStart"/>
      <w:r>
        <w:t>Herty</w:t>
      </w:r>
      <w:proofErr w:type="spellEnd"/>
      <w:r>
        <w:t xml:space="preserve"> Drive</w:t>
      </w:r>
    </w:p>
    <w:p w14:paraId="266E651E" w14:textId="240E1944" w:rsidR="008B3536" w:rsidRDefault="005A2B5B">
      <w:pPr>
        <w:spacing w:after="0" w:line="240" w:lineRule="auto"/>
      </w:pPr>
      <w:r>
        <w:t>Athens, GA 30602</w:t>
      </w:r>
    </w:p>
    <w:p w14:paraId="0000001D" w14:textId="541A2A52" w:rsidR="00A4747A" w:rsidRDefault="009631C3">
      <w:pPr>
        <w:spacing w:after="0" w:line="240" w:lineRule="auto"/>
      </w:pPr>
      <w:r>
        <w:t xml:space="preserve">Phone: </w:t>
      </w:r>
      <w:r w:rsidR="005A2B5B">
        <w:t>(706) 542-3825</w:t>
      </w:r>
    </w:p>
    <w:p w14:paraId="0000001E" w14:textId="1F9259B2" w:rsidR="00A4747A" w:rsidRDefault="00691CD7">
      <w:pPr>
        <w:spacing w:after="0" w:line="240" w:lineRule="auto"/>
      </w:pPr>
      <w:hyperlink r:id="rId10" w:history="1">
        <w:r w:rsidR="005A2B5B" w:rsidRPr="001E289D">
          <w:rPr>
            <w:rStyle w:val="Hyperlink"/>
          </w:rPr>
          <w:t>heather.simmons@uga.edu</w:t>
        </w:r>
      </w:hyperlink>
    </w:p>
    <w:p w14:paraId="0000001F" w14:textId="77777777" w:rsidR="00A4747A" w:rsidRDefault="00A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A884206" w14:textId="77777777" w:rsidR="005A2B5B" w:rsidRDefault="005A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20" w14:textId="71F358F6" w:rsidR="00A4747A" w:rsidRDefault="0096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7538D2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CONELL Grant</w:t>
      </w:r>
    </w:p>
    <w:p w14:paraId="00000021" w14:textId="77777777" w:rsidR="00A4747A" w:rsidRDefault="009631C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Application Form</w:t>
      </w:r>
    </w:p>
    <w:p w14:paraId="00000022" w14:textId="77777777" w:rsidR="00A4747A" w:rsidRDefault="009631C3">
      <w:pPr>
        <w:spacing w:after="240" w:line="240" w:lineRule="auto"/>
      </w:pPr>
      <w:r>
        <w:t xml:space="preserve">1. Name: __________________________________________________________________ </w:t>
      </w:r>
    </w:p>
    <w:p w14:paraId="76E8B079" w14:textId="77777777" w:rsidR="005A2B5B" w:rsidRDefault="005A2B5B">
      <w:pPr>
        <w:spacing w:after="240" w:line="240" w:lineRule="auto"/>
      </w:pPr>
    </w:p>
    <w:p w14:paraId="00000023" w14:textId="0859C509" w:rsidR="00A4747A" w:rsidRDefault="009631C3">
      <w:pPr>
        <w:spacing w:after="240" w:line="240" w:lineRule="auto"/>
      </w:pPr>
      <w:r>
        <w:t xml:space="preserve">2. Address: ________________________________________________________________ </w:t>
      </w:r>
    </w:p>
    <w:p w14:paraId="00000024" w14:textId="77777777" w:rsidR="00A4747A" w:rsidRDefault="009631C3">
      <w:pPr>
        <w:spacing w:after="240" w:line="240" w:lineRule="auto"/>
      </w:pPr>
      <w:r>
        <w:t xml:space="preserve">__________________________________________________________________________ </w:t>
      </w:r>
    </w:p>
    <w:p w14:paraId="0C32D382" w14:textId="77777777" w:rsidR="005A2B5B" w:rsidRDefault="005A2B5B">
      <w:pPr>
        <w:spacing w:after="240" w:line="240" w:lineRule="auto"/>
      </w:pPr>
    </w:p>
    <w:p w14:paraId="00000025" w14:textId="57C719BA" w:rsidR="00A4747A" w:rsidRDefault="009631C3">
      <w:pPr>
        <w:spacing w:after="240" w:line="240" w:lineRule="auto"/>
      </w:pPr>
      <w:r>
        <w:t>3. Email: ___________________________________________________________________</w:t>
      </w:r>
    </w:p>
    <w:p w14:paraId="442742E1" w14:textId="77777777" w:rsidR="005A2B5B" w:rsidRDefault="005A2B5B">
      <w:pPr>
        <w:spacing w:after="240" w:line="240" w:lineRule="auto"/>
      </w:pPr>
    </w:p>
    <w:p w14:paraId="00000026" w14:textId="14E8DB06" w:rsidR="00A4747A" w:rsidRDefault="009631C3">
      <w:pPr>
        <w:spacing w:after="240" w:line="240" w:lineRule="auto"/>
      </w:pPr>
      <w:r>
        <w:t>4. Place of employment: ______________________________________________________</w:t>
      </w:r>
    </w:p>
    <w:p w14:paraId="23344684" w14:textId="77777777" w:rsidR="005A2B5B" w:rsidRDefault="005A2B5B">
      <w:pPr>
        <w:spacing w:after="120" w:line="240" w:lineRule="auto"/>
      </w:pPr>
    </w:p>
    <w:p w14:paraId="00000027" w14:textId="313D9971" w:rsidR="00A4747A" w:rsidRDefault="009631C3">
      <w:pPr>
        <w:spacing w:after="120" w:line="240" w:lineRule="auto"/>
      </w:pPr>
      <w:r>
        <w:t>5. Number of years at current employer: _____</w:t>
      </w:r>
    </w:p>
    <w:p w14:paraId="3E8E8B01" w14:textId="77777777" w:rsidR="005A2B5B" w:rsidRDefault="005A2B5B">
      <w:pPr>
        <w:spacing w:after="120" w:line="240" w:lineRule="auto"/>
      </w:pPr>
    </w:p>
    <w:p w14:paraId="00000028" w14:textId="2781EDDA" w:rsidR="00A4747A" w:rsidRDefault="009631C3">
      <w:pPr>
        <w:spacing w:after="120" w:line="240" w:lineRule="auto"/>
      </w:pPr>
      <w:r>
        <w:t xml:space="preserve">6. Number of years employed as a law librarian: _____ </w:t>
      </w:r>
    </w:p>
    <w:p w14:paraId="6A5536B6" w14:textId="77777777" w:rsidR="005A2B5B" w:rsidRDefault="005A2B5B">
      <w:pPr>
        <w:spacing w:after="240" w:line="240" w:lineRule="auto"/>
      </w:pPr>
    </w:p>
    <w:p w14:paraId="00000029" w14:textId="7D7771C9" w:rsidR="00A4747A" w:rsidRDefault="009631C3">
      <w:pPr>
        <w:spacing w:after="240" w:line="240" w:lineRule="auto"/>
      </w:pPr>
      <w:r>
        <w:t>7. Please list library association memberships and offices held:</w:t>
      </w:r>
    </w:p>
    <w:p w14:paraId="0000002A" w14:textId="77777777" w:rsidR="00A4747A" w:rsidRDefault="009631C3">
      <w:pPr>
        <w:spacing w:after="240" w:line="240" w:lineRule="auto"/>
      </w:pPr>
      <w:r>
        <w:t xml:space="preserve">________________________________________________________________________ </w:t>
      </w:r>
    </w:p>
    <w:p w14:paraId="0000002B" w14:textId="77777777" w:rsidR="00A4747A" w:rsidRDefault="009631C3">
      <w:pPr>
        <w:spacing w:after="240" w:line="240" w:lineRule="auto"/>
      </w:pPr>
      <w:r>
        <w:t xml:space="preserve">________________________________________________________________________ </w:t>
      </w:r>
    </w:p>
    <w:p w14:paraId="0000002C" w14:textId="77777777" w:rsidR="00A4747A" w:rsidRDefault="009631C3">
      <w:pPr>
        <w:spacing w:after="240" w:line="240" w:lineRule="auto"/>
      </w:pPr>
      <w:r>
        <w:t xml:space="preserve">________________________________________________________________________ </w:t>
      </w:r>
    </w:p>
    <w:p w14:paraId="0000002D" w14:textId="77777777" w:rsidR="00A4747A" w:rsidRDefault="009631C3">
      <w:pPr>
        <w:spacing w:after="240" w:line="240" w:lineRule="auto"/>
      </w:pPr>
      <w:r>
        <w:t xml:space="preserve">________________________________________________________________________ </w:t>
      </w:r>
    </w:p>
    <w:p w14:paraId="0000002E" w14:textId="77777777" w:rsidR="00A4747A" w:rsidRDefault="009631C3">
      <w:pPr>
        <w:spacing w:after="240" w:line="240" w:lineRule="auto"/>
      </w:pPr>
      <w:r>
        <w:t xml:space="preserve">________________________________________________________________________ </w:t>
      </w:r>
    </w:p>
    <w:p w14:paraId="00000031" w14:textId="509D3B0F" w:rsidR="00A4747A" w:rsidRDefault="009631C3">
      <w:pPr>
        <w:spacing w:after="120" w:line="240" w:lineRule="auto"/>
      </w:pPr>
      <w:r>
        <w:lastRenderedPageBreak/>
        <w:t xml:space="preserve">8. Have you ever attended an AALL Annual Meeting or CONELL before? _____________ </w:t>
      </w:r>
    </w:p>
    <w:p w14:paraId="07116FD5" w14:textId="77777777" w:rsidR="005A2B5B" w:rsidRDefault="005A2B5B">
      <w:pPr>
        <w:spacing w:after="0" w:line="240" w:lineRule="auto"/>
      </w:pPr>
    </w:p>
    <w:p w14:paraId="00000032" w14:textId="3F825C08" w:rsidR="00A4747A" w:rsidRDefault="008B3536">
      <w:pPr>
        <w:spacing w:after="0" w:line="240" w:lineRule="auto"/>
      </w:pPr>
      <w:r>
        <w:t>9</w:t>
      </w:r>
      <w:r w:rsidR="009631C3">
        <w:t>. If you have been offered any other funding to attend CONELL in 202</w:t>
      </w:r>
      <w:r w:rsidR="005A2B5B">
        <w:t>3</w:t>
      </w:r>
      <w:r w:rsidR="009631C3">
        <w:t xml:space="preserve"> (including but not </w:t>
      </w:r>
    </w:p>
    <w:p w14:paraId="00000033" w14:textId="77777777" w:rsidR="00A4747A" w:rsidRDefault="009631C3">
      <w:pPr>
        <w:spacing w:after="0" w:line="240" w:lineRule="auto"/>
      </w:pPr>
      <w:r>
        <w:t xml:space="preserve">limited to grants from other organizations, assistance from employer, etc.), please list the </w:t>
      </w:r>
    </w:p>
    <w:p w14:paraId="00000034" w14:textId="77777777" w:rsidR="00A4747A" w:rsidRDefault="009631C3">
      <w:pPr>
        <w:spacing w:after="0" w:line="240" w:lineRule="auto"/>
      </w:pPr>
      <w:r>
        <w:t xml:space="preserve">amounts and sources below. (Note: the existence of alternate sources of funding will not </w:t>
      </w:r>
    </w:p>
    <w:p w14:paraId="00000035" w14:textId="77777777" w:rsidR="00A4747A" w:rsidRDefault="009631C3">
      <w:pPr>
        <w:spacing w:after="240" w:line="240" w:lineRule="auto"/>
      </w:pPr>
      <w:r>
        <w:t>preclude a candidate from consideration for this grant.)</w:t>
      </w:r>
    </w:p>
    <w:p w14:paraId="00000036" w14:textId="77777777" w:rsidR="00A4747A" w:rsidRDefault="009631C3">
      <w:pPr>
        <w:spacing w:after="240" w:line="240" w:lineRule="auto"/>
      </w:pPr>
      <w:r>
        <w:t xml:space="preserve">________________________________________________________________________ </w:t>
      </w:r>
    </w:p>
    <w:p w14:paraId="00000037" w14:textId="77777777" w:rsidR="00A4747A" w:rsidRDefault="009631C3">
      <w:pPr>
        <w:spacing w:after="240" w:line="240" w:lineRule="auto"/>
      </w:pPr>
      <w:r>
        <w:t xml:space="preserve">________________________________________________________________________ </w:t>
      </w:r>
    </w:p>
    <w:p w14:paraId="00000038" w14:textId="77777777" w:rsidR="00A4747A" w:rsidRDefault="009631C3">
      <w:pPr>
        <w:spacing w:after="120" w:line="240" w:lineRule="auto"/>
      </w:pPr>
      <w:r>
        <w:t xml:space="preserve">________________________________________________________________________ </w:t>
      </w:r>
    </w:p>
    <w:p w14:paraId="577724D9" w14:textId="77777777" w:rsidR="005A2B5B" w:rsidRDefault="005A2B5B">
      <w:pPr>
        <w:spacing w:after="0" w:line="240" w:lineRule="auto"/>
      </w:pPr>
    </w:p>
    <w:p w14:paraId="00000039" w14:textId="42FBF873" w:rsidR="00A4747A" w:rsidRDefault="009631C3">
      <w:pPr>
        <w:spacing w:after="0" w:line="240" w:lineRule="auto"/>
      </w:pPr>
      <w:r>
        <w:t>PLEASE READ AND SIGN THE FOLLOWING:</w:t>
      </w:r>
    </w:p>
    <w:p w14:paraId="37C89EB9" w14:textId="77777777" w:rsidR="005A2B5B" w:rsidRDefault="005A2B5B">
      <w:pPr>
        <w:spacing w:after="240" w:line="240" w:lineRule="auto"/>
      </w:pPr>
    </w:p>
    <w:p w14:paraId="0000003A" w14:textId="267DE7F7" w:rsidR="00A4747A" w:rsidRDefault="009631C3">
      <w:pPr>
        <w:spacing w:after="240" w:line="240" w:lineRule="auto"/>
      </w:pPr>
      <w:r>
        <w:t>I have read the Guidelines for the CONELL Grant. If the correct answers to any of the above questions change materially after submission of this application, I shall immediately notify the Chair of the Scholarship Committee. If I receive the CONELL Grant and, for any reason, I do not attend CONELL, I shall immediately return the money to the SEAALL Treasurer, who will notify the Scholarship Committee.</w:t>
      </w:r>
    </w:p>
    <w:p w14:paraId="4738B084" w14:textId="64D8A439" w:rsidR="005A2B5B" w:rsidRDefault="005A2B5B">
      <w:pPr>
        <w:spacing w:after="240" w:line="240" w:lineRule="auto"/>
      </w:pPr>
    </w:p>
    <w:p w14:paraId="66210A9A" w14:textId="1CA0A55E" w:rsidR="005A2B5B" w:rsidRDefault="005A2B5B">
      <w:pPr>
        <w:spacing w:after="240" w:line="240" w:lineRule="auto"/>
      </w:pPr>
    </w:p>
    <w:p w14:paraId="59F4BE72" w14:textId="77777777" w:rsidR="005A2B5B" w:rsidRDefault="005A2B5B">
      <w:pPr>
        <w:spacing w:after="240" w:line="240" w:lineRule="auto"/>
      </w:pPr>
    </w:p>
    <w:p w14:paraId="0000003B" w14:textId="77777777" w:rsidR="00A4747A" w:rsidRDefault="009631C3">
      <w:pPr>
        <w:spacing w:after="0" w:line="240" w:lineRule="auto"/>
      </w:pPr>
      <w:r>
        <w:t>_______________________________________________</w:t>
      </w:r>
      <w:r>
        <w:tab/>
        <w:t xml:space="preserve">__________________ </w:t>
      </w:r>
    </w:p>
    <w:p w14:paraId="0000003C" w14:textId="77777777" w:rsidR="00A4747A" w:rsidRDefault="009631C3">
      <w:pPr>
        <w:spacing w:after="0" w:line="240" w:lineRule="auto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00003D" w14:textId="77777777" w:rsidR="00A4747A" w:rsidRDefault="00A4747A">
      <w:pPr>
        <w:spacing w:after="0" w:line="240" w:lineRule="auto"/>
      </w:pPr>
    </w:p>
    <w:p w14:paraId="0000003E" w14:textId="77777777" w:rsidR="00A4747A" w:rsidRDefault="00A4747A">
      <w:pPr>
        <w:spacing w:after="0" w:line="240" w:lineRule="auto"/>
      </w:pPr>
    </w:p>
    <w:sectPr w:rsidR="00A4747A" w:rsidSect="008B3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C018" w14:textId="77777777" w:rsidR="0008391D" w:rsidRDefault="0008391D" w:rsidP="004C55E1">
      <w:pPr>
        <w:spacing w:after="0" w:line="240" w:lineRule="auto"/>
      </w:pPr>
      <w:r>
        <w:separator/>
      </w:r>
    </w:p>
  </w:endnote>
  <w:endnote w:type="continuationSeparator" w:id="0">
    <w:p w14:paraId="23D1C9F4" w14:textId="77777777" w:rsidR="0008391D" w:rsidRDefault="0008391D" w:rsidP="004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DC8C" w14:textId="77777777" w:rsidR="004C55E1" w:rsidRDefault="004C5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4BEC" w14:textId="77777777" w:rsidR="004C55E1" w:rsidRDefault="004C5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8AA6" w14:textId="77777777" w:rsidR="004C55E1" w:rsidRDefault="004C5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2BD86" w14:textId="77777777" w:rsidR="0008391D" w:rsidRDefault="0008391D" w:rsidP="004C55E1">
      <w:pPr>
        <w:spacing w:after="0" w:line="240" w:lineRule="auto"/>
      </w:pPr>
      <w:r>
        <w:separator/>
      </w:r>
    </w:p>
  </w:footnote>
  <w:footnote w:type="continuationSeparator" w:id="0">
    <w:p w14:paraId="127C5698" w14:textId="77777777" w:rsidR="0008391D" w:rsidRDefault="0008391D" w:rsidP="004C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98B7" w14:textId="77777777" w:rsidR="004C55E1" w:rsidRDefault="004C5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92C6" w14:textId="77777777" w:rsidR="004C55E1" w:rsidRDefault="004C5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601D" w14:textId="77777777" w:rsidR="004C55E1" w:rsidRDefault="004C5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EE0"/>
    <w:multiLevelType w:val="multilevel"/>
    <w:tmpl w:val="D1541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903"/>
    <w:multiLevelType w:val="multilevel"/>
    <w:tmpl w:val="E8F0F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7A"/>
    <w:rsid w:val="000040AA"/>
    <w:rsid w:val="0008391D"/>
    <w:rsid w:val="004B6966"/>
    <w:rsid w:val="004C55E1"/>
    <w:rsid w:val="00596A3B"/>
    <w:rsid w:val="005A2B5B"/>
    <w:rsid w:val="00691CD7"/>
    <w:rsid w:val="007538D2"/>
    <w:rsid w:val="00872773"/>
    <w:rsid w:val="008A1424"/>
    <w:rsid w:val="008B3536"/>
    <w:rsid w:val="009631C3"/>
    <w:rsid w:val="00A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B5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946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766"/>
    <w:pPr>
      <w:ind w:left="720"/>
      <w:contextualSpacing/>
    </w:pPr>
  </w:style>
  <w:style w:type="paragraph" w:styleId="NoSpacing">
    <w:name w:val="No Spacing"/>
    <w:uiPriority w:val="1"/>
    <w:qFormat/>
    <w:rsid w:val="001F2F68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E1"/>
  </w:style>
  <w:style w:type="paragraph" w:styleId="Footer">
    <w:name w:val="footer"/>
    <w:basedOn w:val="Normal"/>
    <w:link w:val="FooterChar"/>
    <w:uiPriority w:val="99"/>
    <w:unhideWhenUsed/>
    <w:rsid w:val="004C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E1"/>
  </w:style>
  <w:style w:type="character" w:styleId="UnresolvedMention">
    <w:name w:val="Unresolved Mention"/>
    <w:basedOn w:val="DefaultParagraphFont"/>
    <w:uiPriority w:val="99"/>
    <w:semiHidden/>
    <w:unhideWhenUsed/>
    <w:rsid w:val="005A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eather.simmons@ug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ed5f104-ff8a-42fa-b56f-26075c55bbaf" xsi:nil="true"/>
    <Has_Teacher_Only_SectionGroup xmlns="2ed5f104-ff8a-42fa-b56f-26075c55bbaf" xsi:nil="true"/>
    <AppVersion xmlns="2ed5f104-ff8a-42fa-b56f-26075c55bbaf" xsi:nil="true"/>
    <CultureName xmlns="2ed5f104-ff8a-42fa-b56f-26075c55bbaf" xsi:nil="true"/>
    <Owner xmlns="2ed5f104-ff8a-42fa-b56f-26075c55bbaf">
      <UserInfo>
        <DisplayName/>
        <AccountId xsi:nil="true"/>
        <AccountType/>
      </UserInfo>
    </Owner>
    <NotebookType xmlns="2ed5f104-ff8a-42fa-b56f-26075c55bbaf" xsi:nil="true"/>
    <Is_Collaboration_Space_Locked xmlns="2ed5f104-ff8a-42fa-b56f-26075c55bbaf" xsi:nil="true"/>
    <Invited_Teachers xmlns="2ed5f104-ff8a-42fa-b56f-26075c55bbaf" xsi:nil="true"/>
    <Teachers xmlns="2ed5f104-ff8a-42fa-b56f-26075c55bbaf">
      <UserInfo>
        <DisplayName/>
        <AccountId xsi:nil="true"/>
        <AccountType/>
      </UserInfo>
    </Teachers>
    <Students xmlns="2ed5f104-ff8a-42fa-b56f-26075c55bbaf">
      <UserInfo>
        <DisplayName/>
        <AccountId xsi:nil="true"/>
        <AccountType/>
      </UserInfo>
    </Students>
    <Student_Groups xmlns="2ed5f104-ff8a-42fa-b56f-26075c55bbaf">
      <UserInfo>
        <DisplayName/>
        <AccountId xsi:nil="true"/>
        <AccountType/>
      </UserInfo>
    </Student_Groups>
    <DefaultSectionNames xmlns="2ed5f104-ff8a-42fa-b56f-26075c55bbaf" xsi:nil="true"/>
    <LMS_Mappings xmlns="2ed5f104-ff8a-42fa-b56f-26075c55bbaf" xsi:nil="true"/>
    <Distribution_Groups xmlns="2ed5f104-ff8a-42fa-b56f-26075c55bbaf" xsi:nil="true"/>
    <Math_Settings xmlns="2ed5f104-ff8a-42fa-b56f-26075c55bbaf" xsi:nil="true"/>
    <Templates xmlns="2ed5f104-ff8a-42fa-b56f-26075c55bbaf" xsi:nil="true"/>
    <Self_Registration_Enabled xmlns="2ed5f104-ff8a-42fa-b56f-26075c55bbaf" xsi:nil="true"/>
    <TeamsChannelId xmlns="2ed5f104-ff8a-42fa-b56f-26075c55bbaf" xsi:nil="true"/>
    <Invited_Students xmlns="2ed5f104-ff8a-42fa-b56f-26075c55bbaf" xsi:nil="true"/>
    <IsNotebookLocked xmlns="2ed5f104-ff8a-42fa-b56f-26075c55bbaf" xsi:nil="true"/>
    <_activity xmlns="2ed5f104-ff8a-42fa-b56f-26075c55bb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0BA62ED97341B04852ED0DCC13EB" ma:contentTypeVersion="38" ma:contentTypeDescription="Create a new document." ma:contentTypeScope="" ma:versionID="b9e6f01f953fd14c9ec0511b811bd78b">
  <xsd:schema xmlns:xsd="http://www.w3.org/2001/XMLSchema" xmlns:xs="http://www.w3.org/2001/XMLSchema" xmlns:p="http://schemas.microsoft.com/office/2006/metadata/properties" xmlns:ns3="2ed5f104-ff8a-42fa-b56f-26075c55bbaf" xmlns:ns4="4dcac332-f384-4777-a5a1-fa6ec6081360" targetNamespace="http://schemas.microsoft.com/office/2006/metadata/properties" ma:root="true" ma:fieldsID="09a00ad89b08a988731168ccddb04829" ns3:_="" ns4:_="">
    <xsd:import namespace="2ed5f104-ff8a-42fa-b56f-26075c55bbaf"/>
    <xsd:import namespace="4dcac332-f384-4777-a5a1-fa6ec60813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5f104-ff8a-42fa-b56f-26075c55b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c332-f384-4777-a5a1-fa6ec6081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B6545-AB3D-42BE-AED1-0BE9556BC6A1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dcac332-f384-4777-a5a1-fa6ec6081360"/>
    <ds:schemaRef ds:uri="2ed5f104-ff8a-42fa-b56f-26075c55bbaf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F2D7D1-80F8-4B0C-B97A-6BF2F22D2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588FC-AE4D-477F-98A6-6B28ECD55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5f104-ff8a-42fa-b56f-26075c55bbaf"/>
    <ds:schemaRef ds:uri="4dcac332-f384-4777-a5a1-fa6ec6081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2024-01-17T19:34:00Z</dcterms:created>
  <dcterms:modified xsi:type="dcterms:W3CDTF">2024-01-17T19:34:00Z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0x0101006EDC0BA62ED97341B04852ED0DCC13EB</vt:lpwstr>
  </property>
</Properties>
</file>